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5" w:rsidRDefault="00F152D5" w:rsidP="00F152D5">
      <w:pPr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12" name="صورة 1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47F" w:rsidRPr="004A7D3C" w:rsidRDefault="0081047F" w:rsidP="00F152D5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1047F" w:rsidRPr="004A7D3C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1047F" w:rsidRPr="004A7D3C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333pt;margin-top:0;width:18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" stroked="f">
                <v:textbox>
                  <w:txbxContent>
                    <w:p w:rsidR="00F152D5" w:rsidRPr="004A7D3C" w:rsidRDefault="00F152D5" w:rsidP="00F152D5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F152D5" w:rsidRPr="004A7D3C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Pr="004A7D3C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47F" w:rsidRPr="004A7D3C" w:rsidRDefault="0081047F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الكوفة</w:t>
                            </w:r>
                          </w:p>
                          <w:p w:rsidR="0081047F" w:rsidRPr="004A7D3C" w:rsidRDefault="0081047F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الآداب</w:t>
                            </w:r>
                          </w:p>
                          <w:p w:rsidR="0081047F" w:rsidRPr="004A7D3C" w:rsidRDefault="0081047F" w:rsidP="000A173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المجتمع المدني</w:t>
                            </w:r>
                          </w:p>
                          <w:p w:rsidR="0081047F" w:rsidRPr="004A7D3C" w:rsidRDefault="0081047F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الثالثه</w:t>
                            </w:r>
                          </w:p>
                          <w:p w:rsidR="0081047F" w:rsidRPr="004A7D3C" w:rsidRDefault="0081047F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حميد مصطفى ناجي</w:t>
                            </w:r>
                          </w:p>
                          <w:p w:rsidR="0081047F" w:rsidRPr="004A7D3C" w:rsidRDefault="0081047F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استاذ مساعد</w:t>
                            </w:r>
                          </w:p>
                          <w:p w:rsidR="0081047F" w:rsidRPr="004A7D3C" w:rsidRDefault="0081047F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الدكتوراه</w:t>
                            </w:r>
                          </w:p>
                          <w:p w:rsidR="0081047F" w:rsidRPr="004A7D3C" w:rsidRDefault="0081047F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كلية الآداب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7" type="#_x0000_t202" style="position:absolute;left:0;text-align:left;margin-left:-42.55pt;margin-top:0;width:213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" stroked="f">
                <v:textbox>
                  <w:txbxContent>
                    <w:p w:rsidR="00F152D5" w:rsidRPr="004A7D3C" w:rsidRDefault="00F152D5" w:rsidP="00F152D5">
                      <w:pPr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الكوفة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الآداب</w:t>
                      </w:r>
                    </w:p>
                    <w:p w:rsidR="00F152D5" w:rsidRPr="004A7D3C" w:rsidRDefault="00F152D5" w:rsidP="000A173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المجتمع المدني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الثالثه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حميد مصطفى ناجي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استاذ مساعد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الدكتوراه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كلية الآداب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Pr="00B62F7D" w:rsidRDefault="00F152D5" w:rsidP="00BA1585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B62F7D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F152D5" w:rsidRPr="00BA1585" w:rsidTr="0081047F">
        <w:tc>
          <w:tcPr>
            <w:tcW w:w="2654" w:type="dxa"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F152D5" w:rsidRPr="00BA1585" w:rsidRDefault="000A1733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حميد مصطفى ناجي الياسري</w:t>
            </w:r>
          </w:p>
        </w:tc>
      </w:tr>
      <w:tr w:rsidR="00F152D5" w:rsidRPr="00BA1585" w:rsidTr="0081047F">
        <w:tc>
          <w:tcPr>
            <w:tcW w:w="2654" w:type="dxa"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F152D5" w:rsidRPr="00B62F7D" w:rsidRDefault="00EE3D12" w:rsidP="0081047F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hyperlink r:id="rId7" w:history="1">
              <w:r w:rsidR="00B62F7D" w:rsidRPr="00776FE4">
                <w:rPr>
                  <w:rStyle w:val="Hyperlink"/>
                  <w:rFonts w:cs="Simplified Arabic"/>
                  <w:b/>
                  <w:bCs/>
                  <w:sz w:val="28"/>
                  <w:szCs w:val="28"/>
                  <w:lang w:bidi="ar-IQ"/>
                </w:rPr>
                <w:t>Hameedm.alyasirip@uokufa.edu.iq</w:t>
              </w:r>
            </w:hyperlink>
          </w:p>
        </w:tc>
      </w:tr>
      <w:tr w:rsidR="00F152D5" w:rsidRPr="00BA1585" w:rsidTr="0081047F">
        <w:tc>
          <w:tcPr>
            <w:tcW w:w="2654" w:type="dxa"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F152D5" w:rsidRPr="00BA1585" w:rsidRDefault="000A1733" w:rsidP="0081047F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الضبط الاجتماعي</w:t>
            </w:r>
          </w:p>
        </w:tc>
      </w:tr>
      <w:tr w:rsidR="00F152D5" w:rsidRPr="00BA1585" w:rsidTr="0081047F">
        <w:tc>
          <w:tcPr>
            <w:tcW w:w="2654" w:type="dxa"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F152D5" w:rsidRPr="00BA1585" w:rsidRDefault="0002160E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</w:tc>
      </w:tr>
      <w:tr w:rsidR="00F152D5" w:rsidRPr="00BA1585" w:rsidTr="0081047F">
        <w:tc>
          <w:tcPr>
            <w:tcW w:w="2654" w:type="dxa"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152D5" w:rsidRPr="00BA1585" w:rsidRDefault="000A1733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تهدف الى تمكين الطلبة من فهم المبادئ الاساسية لفهم طبيعة السلوك الاجتماعي للوصول الى افضل السبل التي تؤدي الى ضبط السلوك الاجتماعي والوصل به الى الرقي الثقافي والاجتماعي </w:t>
            </w:r>
            <w:r w:rsidR="00EC4989"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وخلق مجتمع متوازن .</w:t>
            </w:r>
          </w:p>
        </w:tc>
      </w:tr>
      <w:tr w:rsidR="00F152D5" w:rsidRPr="00BA1585" w:rsidTr="0081047F">
        <w:tc>
          <w:tcPr>
            <w:tcW w:w="2654" w:type="dxa"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152D5" w:rsidRPr="00BA1585" w:rsidRDefault="00EC4989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تعليم الطلبة اهم السبل التي يجب معرفتها في ضبط سلوك الافراد وانعاس ذلك على البنية الاجتماعية سياسيا وثقافيا واقتصاديا </w:t>
            </w:r>
            <w:r w:rsidRPr="00BA1585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بيان دور كل من الدولة بكل مؤسساتها الرسمية وغير الرسمية ، فضلا عن دور الفرد في ممارسة الضبط الاجتماعي </w:t>
            </w:r>
            <w:r w:rsidRPr="00BA1585">
              <w:rPr>
                <w:rFonts w:cs="Simplified Arabic"/>
                <w:b/>
                <w:bCs/>
                <w:sz w:val="28"/>
                <w:szCs w:val="28"/>
                <w:rtl/>
              </w:rPr>
              <w:t>–</w:t>
            </w: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تعريف الطلبة بأهم الوسائل والاشكال والنظريات المختصة في دراسة الضبط الاجتماعي .</w:t>
            </w:r>
          </w:p>
        </w:tc>
      </w:tr>
      <w:tr w:rsidR="00F152D5" w:rsidRPr="00BA1585" w:rsidTr="0081047F">
        <w:tc>
          <w:tcPr>
            <w:tcW w:w="2654" w:type="dxa"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152D5" w:rsidRPr="00BA1585" w:rsidRDefault="00EC4989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الضبط الاجتماعي .د . صبيح عبد المنعم احمد </w:t>
            </w:r>
            <w:r w:rsidR="00B16FD5"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، سنة الطبع ،2009</w:t>
            </w:r>
          </w:p>
        </w:tc>
      </w:tr>
      <w:tr w:rsidR="00F152D5" w:rsidRPr="00BA1585" w:rsidTr="0081047F">
        <w:tc>
          <w:tcPr>
            <w:tcW w:w="2654" w:type="dxa"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152D5" w:rsidRPr="00BA1585" w:rsidRDefault="00BA158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مبادئ علم الاجتماع د.احمد رأفت عبد الجواد ، مكتبة نهضة الشرق ، جامعة القاهره</w:t>
            </w:r>
          </w:p>
        </w:tc>
      </w:tr>
      <w:tr w:rsidR="00F152D5" w:rsidRPr="00BA1585" w:rsidTr="0081047F">
        <w:trPr>
          <w:trHeight w:val="654"/>
        </w:trPr>
        <w:tc>
          <w:tcPr>
            <w:tcW w:w="2654" w:type="dxa"/>
            <w:vMerge w:val="restart"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F152D5" w:rsidRPr="00BA1585" w:rsidRDefault="00F152D5" w:rsidP="008104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532" w:type="dxa"/>
          </w:tcPr>
          <w:p w:rsidR="00F152D5" w:rsidRPr="00BA1585" w:rsidRDefault="00F152D5" w:rsidP="008104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1531" w:type="dxa"/>
          </w:tcPr>
          <w:p w:rsidR="00F152D5" w:rsidRPr="00BA1585" w:rsidRDefault="00F152D5" w:rsidP="008104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F152D5" w:rsidRPr="00BA1585" w:rsidRDefault="00F152D5" w:rsidP="008104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532" w:type="dxa"/>
          </w:tcPr>
          <w:p w:rsidR="00F152D5" w:rsidRPr="00BA1585" w:rsidRDefault="00F152D5" w:rsidP="008104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  <w:tr w:rsidR="00F152D5" w:rsidRPr="00BA1585" w:rsidTr="0081047F">
        <w:tc>
          <w:tcPr>
            <w:tcW w:w="2654" w:type="dxa"/>
            <w:vMerge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F152D5" w:rsidRPr="00BA1585" w:rsidRDefault="00BA1585" w:rsidP="00BA15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40</w:t>
            </w:r>
            <w:r w:rsidR="00F152D5"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532" w:type="dxa"/>
          </w:tcPr>
          <w:p w:rsidR="00F152D5" w:rsidRPr="00BA1585" w:rsidRDefault="00BA1585" w:rsidP="008104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31" w:type="dxa"/>
          </w:tcPr>
          <w:p w:rsidR="00F152D5" w:rsidRPr="00BA1585" w:rsidRDefault="00BA1585" w:rsidP="008104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  <w:r w:rsidR="00F152D5"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532" w:type="dxa"/>
          </w:tcPr>
          <w:p w:rsidR="00F152D5" w:rsidRPr="00BA1585" w:rsidRDefault="00F152D5" w:rsidP="0081047F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32" w:type="dxa"/>
          </w:tcPr>
          <w:p w:rsidR="00F152D5" w:rsidRPr="00BA1585" w:rsidRDefault="00BA1585" w:rsidP="00BA15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50%</w:t>
            </w:r>
          </w:p>
        </w:tc>
      </w:tr>
      <w:tr w:rsidR="00F152D5" w:rsidRPr="00BA1585" w:rsidTr="0081047F">
        <w:tc>
          <w:tcPr>
            <w:tcW w:w="2654" w:type="dxa"/>
          </w:tcPr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F152D5" w:rsidRPr="00BA1585" w:rsidRDefault="00F152D5" w:rsidP="0081047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152D5" w:rsidRPr="00BA1585" w:rsidRDefault="00BA1585" w:rsidP="00BA158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يعتمد التدريسي على مصادر اخرى من شيكة المعلومات الدولية (الانترنيت)</w:t>
            </w:r>
          </w:p>
        </w:tc>
      </w:tr>
    </w:tbl>
    <w:p w:rsidR="00F152D5" w:rsidRPr="00124165" w:rsidRDefault="00F152D5" w:rsidP="00F152D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62"/>
        <w:gridCol w:w="2927"/>
        <w:gridCol w:w="2064"/>
        <w:gridCol w:w="2069"/>
      </w:tblGrid>
      <w:tr w:rsidR="00F152D5" w:rsidRPr="00384B08" w:rsidTr="0081047F">
        <w:trPr>
          <w:cantSplit/>
          <w:trHeight w:val="1134"/>
        </w:trPr>
        <w:tc>
          <w:tcPr>
            <w:tcW w:w="898" w:type="dxa"/>
            <w:textDirection w:val="btLr"/>
          </w:tcPr>
          <w:p w:rsidR="00F152D5" w:rsidRPr="00384B08" w:rsidRDefault="00F152D5" w:rsidP="008104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152D5" w:rsidRPr="00384B08" w:rsidRDefault="00F152D5" w:rsidP="008104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152D5" w:rsidRPr="00384B08" w:rsidRDefault="00F152D5" w:rsidP="008104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152D5" w:rsidRPr="00384B08" w:rsidRDefault="00F152D5" w:rsidP="008104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F152D5" w:rsidRPr="00384B08" w:rsidRDefault="00E228FB" w:rsidP="00B561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B56169"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b/>
                <w:bCs/>
                <w:rtl/>
              </w:rPr>
              <w:t>/9/2014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F152D5" w:rsidRPr="00384B08" w:rsidRDefault="00B56169" w:rsidP="00B561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D65DCA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10</w:t>
            </w:r>
            <w:r w:rsidR="00D65DCA">
              <w:rPr>
                <w:rFonts w:hint="cs"/>
                <w:b/>
                <w:bCs/>
                <w:rtl/>
              </w:rPr>
              <w:t>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تطور 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F152D5" w:rsidRPr="00384B08" w:rsidRDefault="00B56169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="00D65DCA">
              <w:rPr>
                <w:rFonts w:hint="cs"/>
                <w:b/>
                <w:bCs/>
                <w:rtl/>
              </w:rPr>
              <w:t>/10/2014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اشكال الضبط الاجتماعي 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F152D5" w:rsidRPr="00384B08" w:rsidRDefault="00B56169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  <w:r w:rsidR="00D65DCA">
              <w:rPr>
                <w:rFonts w:hint="cs"/>
                <w:b/>
                <w:bCs/>
                <w:rtl/>
              </w:rPr>
              <w:t>/10/2014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اهداف 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F152D5" w:rsidRPr="00384B08" w:rsidRDefault="00B56169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  <w:r w:rsidR="00D65DCA">
              <w:rPr>
                <w:rFonts w:hint="cs"/>
                <w:b/>
                <w:bCs/>
                <w:rtl/>
              </w:rPr>
              <w:t>/10/2014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النزعة الاجتماعية والضبط الاجتماعي|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F152D5" w:rsidRPr="00384B08" w:rsidRDefault="00B56169" w:rsidP="00B561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  <w:r w:rsidR="00D65DCA">
              <w:rPr>
                <w:rFonts w:hint="cs"/>
                <w:b/>
                <w:bCs/>
                <w:rtl/>
              </w:rPr>
              <w:t>/10/2014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التاثير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F152D5" w:rsidRPr="00384B08" w:rsidRDefault="00B56169" w:rsidP="00B561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  <w:r w:rsidR="00D65DCA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11</w:t>
            </w:r>
            <w:r w:rsidR="00D65DCA">
              <w:rPr>
                <w:rFonts w:hint="cs"/>
                <w:b/>
                <w:bCs/>
                <w:rtl/>
              </w:rPr>
              <w:t>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النظريات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F152D5" w:rsidRPr="00384B08" w:rsidRDefault="00B56169" w:rsidP="00B561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  <w:r w:rsidR="00D65DCA">
              <w:rPr>
                <w:rFonts w:hint="cs"/>
                <w:b/>
                <w:bCs/>
                <w:rtl/>
              </w:rPr>
              <w:t>/1</w:t>
            </w:r>
            <w:r>
              <w:rPr>
                <w:rFonts w:hint="cs"/>
                <w:b/>
                <w:bCs/>
                <w:rtl/>
              </w:rPr>
              <w:t>1</w:t>
            </w:r>
            <w:r w:rsidR="00D65DCA">
              <w:rPr>
                <w:rFonts w:hint="cs"/>
                <w:b/>
                <w:bCs/>
                <w:rtl/>
              </w:rPr>
              <w:t>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الطبيعي والضبط لاجتماعية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F152D5" w:rsidRPr="00384B08" w:rsidRDefault="00B56169" w:rsidP="00D65DC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  <w:r w:rsidR="00D65DCA">
              <w:rPr>
                <w:rFonts w:hint="cs"/>
                <w:b/>
                <w:bCs/>
                <w:rtl/>
              </w:rPr>
              <w:t>/11/2014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القوة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F152D5" w:rsidRPr="00384B08" w:rsidRDefault="00B56169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  <w:r w:rsidR="00D65DCA">
              <w:rPr>
                <w:rFonts w:hint="cs"/>
                <w:b/>
                <w:bCs/>
                <w:rtl/>
              </w:rPr>
              <w:t>/11/2014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الانحراف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F152D5" w:rsidRPr="00384B08" w:rsidRDefault="00B56169" w:rsidP="00B561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D65DCA">
              <w:rPr>
                <w:rFonts w:hint="cs"/>
                <w:b/>
                <w:bCs/>
                <w:rtl/>
              </w:rPr>
              <w:t>/1</w:t>
            </w:r>
            <w:r>
              <w:rPr>
                <w:rFonts w:hint="cs"/>
                <w:b/>
                <w:bCs/>
                <w:rtl/>
              </w:rPr>
              <w:t>2</w:t>
            </w:r>
            <w:r w:rsidR="00D65DCA">
              <w:rPr>
                <w:rFonts w:hint="cs"/>
                <w:b/>
                <w:bCs/>
                <w:rtl/>
              </w:rPr>
              <w:t>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الانحلال الاجتماعي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F152D5" w:rsidRPr="00384B08" w:rsidRDefault="00B56169" w:rsidP="00B561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  <w:r w:rsidR="00D65DCA">
              <w:rPr>
                <w:rFonts w:hint="cs"/>
                <w:b/>
                <w:bCs/>
                <w:rtl/>
              </w:rPr>
              <w:t>/1</w:t>
            </w:r>
            <w:r>
              <w:rPr>
                <w:rFonts w:hint="cs"/>
                <w:b/>
                <w:bCs/>
                <w:rtl/>
              </w:rPr>
              <w:t>2</w:t>
            </w:r>
            <w:r w:rsidR="00D65DCA">
              <w:rPr>
                <w:rFonts w:hint="cs"/>
                <w:b/>
                <w:bCs/>
                <w:rtl/>
              </w:rPr>
              <w:t>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اشكال الانحلال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F152D5" w:rsidRPr="00384B08" w:rsidRDefault="00B56169" w:rsidP="006013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  <w:r w:rsidR="00D65DCA">
              <w:rPr>
                <w:rFonts w:hint="cs"/>
                <w:b/>
                <w:bCs/>
                <w:rtl/>
              </w:rPr>
              <w:t>/1</w:t>
            </w:r>
            <w:r w:rsidR="0060135A">
              <w:rPr>
                <w:rFonts w:hint="cs"/>
                <w:b/>
                <w:bCs/>
                <w:rtl/>
              </w:rPr>
              <w:t>2</w:t>
            </w:r>
            <w:r w:rsidR="00D65DCA">
              <w:rPr>
                <w:rFonts w:hint="cs"/>
                <w:b/>
                <w:bCs/>
                <w:rtl/>
              </w:rPr>
              <w:t>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التغير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F152D5" w:rsidRPr="00384B08" w:rsidRDefault="00B56169" w:rsidP="005854E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  <w:r w:rsidR="00011273">
              <w:rPr>
                <w:rFonts w:hint="cs"/>
                <w:b/>
                <w:bCs/>
                <w:rtl/>
              </w:rPr>
              <w:t>/12/20</w:t>
            </w:r>
            <w:r w:rsidR="005854E7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القوة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F152D5" w:rsidRPr="00384B08" w:rsidRDefault="00CC320D" w:rsidP="006013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5854E7">
              <w:rPr>
                <w:rFonts w:hint="cs"/>
                <w:b/>
                <w:bCs/>
                <w:rtl/>
              </w:rPr>
              <w:t>/1/2014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الانثروبولوجيا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F152D5" w:rsidRPr="00384B08" w:rsidRDefault="00CC320D" w:rsidP="0060135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5854E7">
              <w:rPr>
                <w:rFonts w:hint="cs"/>
                <w:b/>
                <w:bCs/>
                <w:rtl/>
              </w:rPr>
              <w:t>/</w:t>
            </w:r>
            <w:r w:rsidR="0060135A">
              <w:rPr>
                <w:rFonts w:hint="cs"/>
                <w:b/>
                <w:bCs/>
                <w:rtl/>
              </w:rPr>
              <w:t>1</w:t>
            </w:r>
            <w:r w:rsidR="005854E7">
              <w:rPr>
                <w:rFonts w:hint="cs"/>
                <w:b/>
                <w:bCs/>
                <w:rtl/>
              </w:rPr>
              <w:t>/2014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مصادر 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10420" w:type="dxa"/>
            <w:gridSpan w:val="5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F152D5" w:rsidRPr="00384B08" w:rsidRDefault="00CC320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15/1/2015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الاجتماعي والضبط الاجتماع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F152D5" w:rsidRPr="00384B08" w:rsidRDefault="00CC320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22/1/2015</w:t>
            </w:r>
          </w:p>
        </w:tc>
        <w:tc>
          <w:tcPr>
            <w:tcW w:w="2927" w:type="dxa"/>
          </w:tcPr>
          <w:p w:rsidR="00F152D5" w:rsidRPr="00384B08" w:rsidRDefault="000A05F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الاجتماعي ونماذج التضامن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F152D5" w:rsidRPr="00384B08" w:rsidRDefault="00CC320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29/1/2015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التنظيم الاجتماعي والبيروقراطي وصلت</w:t>
            </w:r>
            <w:r>
              <w:rPr>
                <w:rFonts w:hint="eastAsia"/>
                <w:b/>
                <w:bCs/>
                <w:rtl/>
              </w:rPr>
              <w:t>ه</w:t>
            </w:r>
            <w:r>
              <w:rPr>
                <w:rFonts w:hint="cs"/>
                <w:b/>
                <w:bCs/>
                <w:rtl/>
              </w:rPr>
              <w:t xml:space="preserve"> بالضبط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F152D5" w:rsidRPr="00384B08" w:rsidRDefault="00CC320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5/2/2015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الدولة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F152D5" w:rsidRPr="00384B08" w:rsidRDefault="00CC320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12/2/2015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القانون واثره في الضبط 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F152D5" w:rsidRPr="00384B08" w:rsidRDefault="00CC320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19/2/2015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القيادة وتحريك الفعل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F152D5" w:rsidRPr="00384B08" w:rsidRDefault="00CC320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26/2/2015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القيادة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F152D5" w:rsidRPr="00384B08" w:rsidRDefault="00CC320D" w:rsidP="00CC32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5/3/2015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التربية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F152D5" w:rsidRPr="00384B08" w:rsidRDefault="00CC320D" w:rsidP="00CC32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12/3/2015</w:t>
            </w:r>
          </w:p>
        </w:tc>
        <w:tc>
          <w:tcPr>
            <w:tcW w:w="2927" w:type="dxa"/>
          </w:tcPr>
          <w:p w:rsidR="00F152D5" w:rsidRPr="00384B08" w:rsidRDefault="00731B66" w:rsidP="00724F5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النس</w:t>
            </w:r>
            <w:r w:rsidR="00724F54">
              <w:rPr>
                <w:rFonts w:hint="cs"/>
                <w:b/>
                <w:bCs/>
                <w:rtl/>
              </w:rPr>
              <w:t>ق</w:t>
            </w:r>
            <w:r>
              <w:rPr>
                <w:rFonts w:hint="cs"/>
                <w:b/>
                <w:bCs/>
                <w:rtl/>
              </w:rPr>
              <w:t xml:space="preserve"> التربوي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F152D5" w:rsidRPr="00384B08" w:rsidRDefault="00CC320D" w:rsidP="00CC32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19/3/22015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الرأي العام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F152D5" w:rsidRPr="00384B08" w:rsidRDefault="00CC320D" w:rsidP="00CC32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26/3/2015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الطرق الشعبية وتعدد ادوارها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F152D5" w:rsidRPr="00384B08" w:rsidRDefault="00CC320D" w:rsidP="00CC320D">
            <w:pPr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2/4/2015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نظريات التغير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F152D5" w:rsidRPr="00384B08" w:rsidRDefault="00CC320D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9/4/2015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الايدلوجيا والضبط الاجتماعي 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F152D5" w:rsidRPr="00384B08" w:rsidRDefault="00724F54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16/4</w:t>
            </w:r>
            <w:r w:rsidR="00CC320D">
              <w:rPr>
                <w:rFonts w:hint="cs"/>
                <w:b/>
                <w:bCs/>
                <w:rtl/>
              </w:rPr>
              <w:t>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الاخلاق ومظاهر 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F152D5" w:rsidRPr="00724F54" w:rsidRDefault="00724F54" w:rsidP="00724F54">
            <w:pPr>
              <w:jc w:val="center"/>
              <w:rPr>
                <w:b/>
                <w:bCs/>
                <w:rtl/>
              </w:rPr>
            </w:pPr>
            <w:r w:rsidRPr="00724F54">
              <w:rPr>
                <w:rFonts w:hint="cs"/>
                <w:b/>
                <w:bCs/>
                <w:rtl/>
              </w:rPr>
              <w:t>7/5/2015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المعايي</w:t>
            </w:r>
            <w:r>
              <w:rPr>
                <w:rFonts w:hint="eastAsia"/>
                <w:b/>
                <w:bCs/>
                <w:rtl/>
              </w:rPr>
              <w:t>ر</w:t>
            </w:r>
            <w:r>
              <w:rPr>
                <w:rFonts w:hint="cs"/>
                <w:b/>
                <w:bCs/>
                <w:rtl/>
              </w:rPr>
              <w:t xml:space="preserve">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81047F">
        <w:tc>
          <w:tcPr>
            <w:tcW w:w="898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2" w:type="dxa"/>
          </w:tcPr>
          <w:p w:rsidR="00F152D5" w:rsidRPr="00724F54" w:rsidRDefault="00724F54" w:rsidP="00724F54">
            <w:pPr>
              <w:jc w:val="center"/>
              <w:rPr>
                <w:b/>
                <w:bCs/>
                <w:rtl/>
              </w:rPr>
            </w:pPr>
            <w:r w:rsidRPr="00724F54">
              <w:rPr>
                <w:rFonts w:hint="cs"/>
                <w:b/>
                <w:bCs/>
                <w:rtl/>
              </w:rPr>
              <w:t>14/5/2015</w:t>
            </w:r>
          </w:p>
        </w:tc>
        <w:tc>
          <w:tcPr>
            <w:tcW w:w="2927" w:type="dxa"/>
          </w:tcPr>
          <w:p w:rsidR="00F152D5" w:rsidRPr="00384B08" w:rsidRDefault="00731B66" w:rsidP="0081047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الدين والضبط الاجتماعي</w:t>
            </w:r>
          </w:p>
        </w:tc>
        <w:tc>
          <w:tcPr>
            <w:tcW w:w="2064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81047F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31B66" w:rsidRDefault="00F152D5" w:rsidP="00F152D5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731B66" w:rsidRDefault="00731B66" w:rsidP="00F152D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</w:t>
      </w:r>
    </w:p>
    <w:p w:rsidR="00731B66" w:rsidRDefault="00731B66" w:rsidP="00F152D5">
      <w:pPr>
        <w:rPr>
          <w:b/>
          <w:bCs/>
          <w:rtl/>
        </w:rPr>
      </w:pPr>
    </w:p>
    <w:p w:rsidR="00F152D5" w:rsidRDefault="00731B66" w:rsidP="005A0A2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B62F7D">
        <w:rPr>
          <w:rFonts w:hint="cs"/>
          <w:b/>
          <w:bCs/>
          <w:rtl/>
        </w:rPr>
        <w:t xml:space="preserve">      </w:t>
      </w:r>
      <w:r w:rsidR="00F152D5">
        <w:rPr>
          <w:rFonts w:hint="cs"/>
          <w:b/>
          <w:bCs/>
          <w:rtl/>
        </w:rPr>
        <w:t>توقيع الاستاذ :</w:t>
      </w:r>
      <w:r w:rsidR="005A0A20">
        <w:rPr>
          <w:rFonts w:hint="cs"/>
          <w:b/>
          <w:bCs/>
          <w:rtl/>
        </w:rPr>
        <w:t xml:space="preserve"> أ.م.د.حميد مصطفى ناجي الياسري</w:t>
      </w:r>
      <w:r w:rsidR="00F152D5">
        <w:rPr>
          <w:rFonts w:hint="cs"/>
          <w:b/>
          <w:bCs/>
          <w:rtl/>
        </w:rPr>
        <w:tab/>
      </w:r>
      <w:r w:rsidR="005A0A20">
        <w:rPr>
          <w:rFonts w:hint="cs"/>
          <w:b/>
          <w:bCs/>
          <w:rtl/>
        </w:rPr>
        <w:t xml:space="preserve">              </w:t>
      </w:r>
      <w:r w:rsidR="00B62F7D">
        <w:rPr>
          <w:rFonts w:hint="cs"/>
          <w:b/>
          <w:bCs/>
          <w:rtl/>
        </w:rPr>
        <w:t xml:space="preserve">         </w:t>
      </w:r>
      <w:r w:rsidR="005A0A20">
        <w:rPr>
          <w:rFonts w:hint="cs"/>
          <w:b/>
          <w:bCs/>
          <w:rtl/>
        </w:rPr>
        <w:t xml:space="preserve">                 ت</w:t>
      </w:r>
      <w:r w:rsidR="00F152D5">
        <w:rPr>
          <w:rFonts w:hint="cs"/>
          <w:b/>
          <w:bCs/>
          <w:rtl/>
        </w:rPr>
        <w:t>وقيع العميد :</w:t>
      </w:r>
      <w:r w:rsidR="005A0A20">
        <w:rPr>
          <w:rFonts w:hint="cs"/>
          <w:b/>
          <w:bCs/>
          <w:rtl/>
        </w:rPr>
        <w:t xml:space="preserve"> أ.م.د. عقيل الخاقاني</w:t>
      </w:r>
    </w:p>
    <w:p w:rsidR="00BA1585" w:rsidRDefault="00BA1585" w:rsidP="00F152D5">
      <w:pPr>
        <w:rPr>
          <w:b/>
          <w:bCs/>
          <w:rtl/>
          <w:lang w:bidi="ar-IQ"/>
        </w:rPr>
      </w:pPr>
    </w:p>
    <w:p w:rsidR="00BA1585" w:rsidRDefault="00BA1585" w:rsidP="00F152D5">
      <w:pPr>
        <w:rPr>
          <w:b/>
          <w:bCs/>
          <w:rtl/>
          <w:lang w:bidi="ar-IQ"/>
        </w:rPr>
      </w:pPr>
    </w:p>
    <w:p w:rsidR="00BA1585" w:rsidRDefault="00BA1585" w:rsidP="00F152D5">
      <w:pPr>
        <w:rPr>
          <w:b/>
          <w:bCs/>
          <w:rtl/>
          <w:lang w:bidi="ar-IQ"/>
        </w:rPr>
      </w:pPr>
    </w:p>
    <w:p w:rsidR="00BA1585" w:rsidRDefault="00BA1585" w:rsidP="00F152D5">
      <w:pPr>
        <w:rPr>
          <w:b/>
          <w:bCs/>
          <w:rtl/>
          <w:lang w:bidi="ar-IQ"/>
        </w:rPr>
      </w:pPr>
    </w:p>
    <w:p w:rsidR="00BA1585" w:rsidRDefault="00BA1585" w:rsidP="00F152D5">
      <w:pPr>
        <w:rPr>
          <w:b/>
          <w:bCs/>
          <w:rtl/>
          <w:lang w:bidi="ar-IQ"/>
        </w:rPr>
      </w:pPr>
    </w:p>
    <w:p w:rsidR="00F152D5" w:rsidRDefault="00F152D5" w:rsidP="00F152D5">
      <w:pPr>
        <w:rPr>
          <w:b/>
          <w:bCs/>
          <w:rtl/>
          <w:lang w:bidi="ar-IQ"/>
        </w:rPr>
      </w:pPr>
    </w:p>
    <w:p w:rsidR="00F152D5" w:rsidRDefault="00F152D5" w:rsidP="00F152D5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1485900"/>
            <wp:effectExtent l="0" t="0" r="0" b="0"/>
            <wp:wrapNone/>
            <wp:docPr id="6" name="صورة 6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3054985" cy="1828800"/>
                <wp:effectExtent l="2540" t="0" r="0" b="2540"/>
                <wp:wrapSquare wrapText="bothSides"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47F" w:rsidRPr="00802A1E" w:rsidRDefault="0081047F" w:rsidP="00F152D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81047F" w:rsidRPr="00802A1E" w:rsidRDefault="0081047F" w:rsidP="00F152D5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81047F" w:rsidRPr="00802A1E" w:rsidRDefault="0081047F" w:rsidP="00F152D5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81047F" w:rsidRPr="00802A1E" w:rsidRDefault="0081047F" w:rsidP="00F152D5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1047F" w:rsidRDefault="0081047F" w:rsidP="00F1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30" type="#_x0000_t202" style="position:absolute;left:0;text-align:left;margin-left:-42.55pt;margin-top:0;width:240.5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" stroked="f">
                <v:textbox>
                  <w:txbxContent>
                    <w:p w:rsidR="00F152D5" w:rsidRPr="00802A1E" w:rsidRDefault="00F152D5" w:rsidP="00F152D5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F152D5" w:rsidRPr="00802A1E" w:rsidRDefault="00F152D5" w:rsidP="00F152D5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The Ministry of Higher Education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 Scientific Research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F152D5" w:rsidRDefault="00F152D5" w:rsidP="00F152D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2286000" cy="1828800"/>
                <wp:effectExtent l="0" t="0" r="2540" b="2540"/>
                <wp:wrapSquare wrapText="bothSides"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47F" w:rsidRPr="00802A1E" w:rsidRDefault="0081047F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</w:p>
                          <w:p w:rsidR="0081047F" w:rsidRPr="00802A1E" w:rsidRDefault="0081047F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</w:p>
                          <w:p w:rsidR="0081047F" w:rsidRPr="00802A1E" w:rsidRDefault="0081047F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</w:p>
                          <w:p w:rsidR="0081047F" w:rsidRPr="00802A1E" w:rsidRDefault="0081047F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</w:p>
                          <w:p w:rsidR="0081047F" w:rsidRPr="00802A1E" w:rsidRDefault="0081047F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</w:p>
                          <w:p w:rsidR="0081047F" w:rsidRPr="00802A1E" w:rsidRDefault="0081047F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</w:p>
                          <w:p w:rsidR="0081047F" w:rsidRPr="00802A1E" w:rsidRDefault="0081047F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</w:p>
                          <w:p w:rsidR="0081047F" w:rsidRPr="00802A1E" w:rsidRDefault="0081047F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</w:p>
                          <w:p w:rsidR="0081047F" w:rsidRPr="00802A1E" w:rsidRDefault="0081047F" w:rsidP="00F152D5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1047F" w:rsidRPr="004A7D3C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31" type="#_x0000_t202" style="position:absolute;left:0;text-align:left;margin-left:342pt;margin-top:0;width:180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" stroked="f">
                <v:textbox>
                  <w:txbxContent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</w:p>
                    <w:p w:rsidR="00F152D5" w:rsidRPr="00802A1E" w:rsidRDefault="00F152D5" w:rsidP="00F152D5">
                      <w:pPr>
                        <w:jc w:val="center"/>
                        <w:rPr>
                          <w:rFonts w:cs="Mudir MT" w:hint="cs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Pr="004A7D3C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Pr="00BC3D6A" w:rsidRDefault="00F152D5" w:rsidP="00F152D5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F152D5" w:rsidRPr="00452F16" w:rsidRDefault="00F152D5" w:rsidP="00F152D5">
      <w:pPr>
        <w:bidi w:val="0"/>
        <w:jc w:val="center"/>
        <w:rPr>
          <w:rFonts w:cs="Simplified Arabic"/>
          <w:b/>
          <w:bCs/>
          <w:sz w:val="28"/>
          <w:szCs w:val="28"/>
        </w:rPr>
      </w:pPr>
      <w:r w:rsidRPr="00452F16">
        <w:rPr>
          <w:rFonts w:cs="Simplified Arabic"/>
          <w:b/>
          <w:bCs/>
          <w:sz w:val="28"/>
          <w:szCs w:val="28"/>
        </w:rPr>
        <w:t>Course Weekly Outline</w:t>
      </w:r>
    </w:p>
    <w:p w:rsidR="00F152D5" w:rsidRPr="00024C5E" w:rsidRDefault="00F152D5" w:rsidP="00F152D5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F152D5" w:rsidRPr="00384B08" w:rsidTr="0081047F">
        <w:tc>
          <w:tcPr>
            <w:tcW w:w="2880" w:type="dxa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8100" w:type="dxa"/>
            <w:gridSpan w:val="5"/>
          </w:tcPr>
          <w:p w:rsidR="00F152D5" w:rsidRPr="00384B08" w:rsidRDefault="00023C45" w:rsidP="00023C45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Hammed  Mustafa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Naji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Alyasiri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F152D5" w:rsidRPr="00384B08" w:rsidTr="0081047F">
        <w:tc>
          <w:tcPr>
            <w:tcW w:w="2880" w:type="dxa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8100" w:type="dxa"/>
            <w:gridSpan w:val="5"/>
          </w:tcPr>
          <w:p w:rsidR="00F152D5" w:rsidRPr="00384B08" w:rsidRDefault="00EE3D12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hyperlink r:id="rId8" w:history="1">
              <w:r w:rsidR="00023C45" w:rsidRPr="00775D82">
                <w:rPr>
                  <w:rStyle w:val="Hyperlink"/>
                  <w:rFonts w:ascii="Book Antiqua" w:hAnsi="Book Antiqua" w:cs="Simplified Arabic"/>
                  <w:sz w:val="28"/>
                  <w:szCs w:val="28"/>
                </w:rPr>
                <w:t>Hameedm.alyasiri@uokufa.edu.iq</w:t>
              </w:r>
            </w:hyperlink>
          </w:p>
        </w:tc>
      </w:tr>
      <w:tr w:rsidR="00F152D5" w:rsidRPr="00384B08" w:rsidTr="0081047F">
        <w:tc>
          <w:tcPr>
            <w:tcW w:w="2880" w:type="dxa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F152D5" w:rsidRPr="00384B08" w:rsidRDefault="00023C45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Social regulating</w:t>
            </w:r>
          </w:p>
        </w:tc>
      </w:tr>
      <w:tr w:rsidR="00F152D5" w:rsidRPr="00384B08" w:rsidTr="0081047F">
        <w:tc>
          <w:tcPr>
            <w:tcW w:w="2880" w:type="dxa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F152D5" w:rsidRPr="00384B08" w:rsidRDefault="00B433D2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Social regulating</w:t>
            </w:r>
          </w:p>
        </w:tc>
      </w:tr>
      <w:tr w:rsidR="00F152D5" w:rsidRPr="00384B08" w:rsidTr="0081047F">
        <w:tc>
          <w:tcPr>
            <w:tcW w:w="2880" w:type="dxa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152D5" w:rsidRPr="00384B08" w:rsidRDefault="00B433D2" w:rsidP="00BD2FD1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Is to give the correct idea about the behaviors of the social system , </w:t>
            </w:r>
            <w:r w:rsidR="00BD2FD1">
              <w:rPr>
                <w:rFonts w:ascii="Book Antiqua" w:hAnsi="Book Antiqua" w:cs="Simplified Arabic"/>
                <w:sz w:val="28"/>
                <w:szCs w:val="28"/>
              </w:rPr>
              <w:t>the concepts relating by this idea and to try how can we understand that ,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="00BD2FD1">
              <w:rPr>
                <w:rFonts w:ascii="Book Antiqua" w:hAnsi="Book Antiqua" w:cs="Simplified Arabic"/>
                <w:sz w:val="28"/>
                <w:szCs w:val="28"/>
              </w:rPr>
              <w:t>and in order to create good social system .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</w:tc>
      </w:tr>
      <w:tr w:rsidR="00F152D5" w:rsidRPr="00384B08" w:rsidTr="0081047F">
        <w:tc>
          <w:tcPr>
            <w:tcW w:w="2880" w:type="dxa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152D5" w:rsidRPr="00384B08" w:rsidRDefault="00BD2FD1" w:rsidP="00E903A2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This subject is aim to the</w:t>
            </w:r>
            <w:r w:rsidR="00E903A2">
              <w:rPr>
                <w:rFonts w:ascii="Book Antiqua" w:hAnsi="Book Antiqua" w:cs="Simplified Arabic"/>
                <w:sz w:val="28"/>
                <w:szCs w:val="28"/>
              </w:rPr>
              <w:t xml:space="preserve"> incurred  the 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active </w:t>
            </w:r>
            <w:r w:rsidR="00E903A2">
              <w:rPr>
                <w:rFonts w:ascii="Book Antiqua" w:hAnsi="Book Antiqua" w:cs="Simplified Arabic"/>
                <w:sz w:val="28"/>
                <w:szCs w:val="28"/>
              </w:rPr>
              <w:t>role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of both the state and people , </w:t>
            </w:r>
            <w:r w:rsidR="00E903A2">
              <w:rPr>
                <w:rFonts w:ascii="Book Antiqua" w:hAnsi="Book Antiqua" w:cs="Simplified Arabic"/>
                <w:sz w:val="28"/>
                <w:szCs w:val="28"/>
              </w:rPr>
              <w:t xml:space="preserve">by the formal institutions of state such as  : low , power , judge , and informal institutions as example : moral , customary rules , rituals .   </w:t>
            </w:r>
          </w:p>
        </w:tc>
      </w:tr>
      <w:tr w:rsidR="00F152D5" w:rsidRPr="00384B08" w:rsidTr="0081047F">
        <w:tc>
          <w:tcPr>
            <w:tcW w:w="2880" w:type="dxa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152D5" w:rsidRPr="00384B08" w:rsidRDefault="00E903A2" w:rsidP="00406AEB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Social </w:t>
            </w:r>
            <w:r w:rsidR="00406AEB">
              <w:rPr>
                <w:rFonts w:ascii="Book Antiqua" w:hAnsi="Book Antiqua" w:cs="Simplified Arabic"/>
                <w:sz w:val="28"/>
                <w:szCs w:val="28"/>
              </w:rPr>
              <w:t xml:space="preserve">regulating , Ph.D. </w:t>
            </w:r>
            <w:proofErr w:type="spellStart"/>
            <w:r w:rsidR="00406AEB">
              <w:rPr>
                <w:rFonts w:ascii="Book Antiqua" w:hAnsi="Book Antiqua" w:cs="Simplified Arabic"/>
                <w:sz w:val="28"/>
                <w:szCs w:val="28"/>
              </w:rPr>
              <w:t>Sabeeh</w:t>
            </w:r>
            <w:proofErr w:type="spellEnd"/>
            <w:r w:rsidR="00406AEB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406AEB">
              <w:rPr>
                <w:rFonts w:ascii="Book Antiqua" w:hAnsi="Book Antiqua" w:cs="Simplified Arabic"/>
                <w:sz w:val="28"/>
                <w:szCs w:val="28"/>
              </w:rPr>
              <w:t>Abid</w:t>
            </w:r>
            <w:proofErr w:type="spellEnd"/>
            <w:r w:rsidR="00406AEB">
              <w:rPr>
                <w:rFonts w:ascii="Book Antiqua" w:hAnsi="Book Antiqua" w:cs="Simplified Arabic"/>
                <w:sz w:val="28"/>
                <w:szCs w:val="28"/>
              </w:rPr>
              <w:t xml:space="preserve"> Al </w:t>
            </w:r>
            <w:proofErr w:type="spellStart"/>
            <w:r w:rsidR="00406AEB">
              <w:rPr>
                <w:rFonts w:ascii="Book Antiqua" w:hAnsi="Book Antiqua" w:cs="Simplified Arabic"/>
                <w:sz w:val="28"/>
                <w:szCs w:val="28"/>
              </w:rPr>
              <w:t>Munem</w:t>
            </w:r>
            <w:proofErr w:type="spellEnd"/>
            <w:r w:rsidR="00406AEB">
              <w:rPr>
                <w:rFonts w:ascii="Book Antiqua" w:hAnsi="Book Antiqua" w:cs="Simplified Arabic"/>
                <w:sz w:val="28"/>
                <w:szCs w:val="28"/>
              </w:rPr>
              <w:t xml:space="preserve"> Ahmed , 2009</w:t>
            </w: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F152D5" w:rsidRPr="00384B08" w:rsidTr="0081047F">
        <w:tc>
          <w:tcPr>
            <w:tcW w:w="2880" w:type="dxa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152D5" w:rsidRPr="00384B08" w:rsidRDefault="00406AEB" w:rsidP="00406AEB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 xml:space="preserve">Social science principles  ,Ph.D. Ahmed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Rafa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Abid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Jawad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, library of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Nahdhat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Sharq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Gairo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F152D5" w:rsidRPr="00384B08" w:rsidTr="0081047F">
        <w:tc>
          <w:tcPr>
            <w:tcW w:w="2880" w:type="dxa"/>
            <w:vMerge w:val="restart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F152D5" w:rsidRPr="00384B08" w:rsidRDefault="00F152D5" w:rsidP="0081047F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F152D5" w:rsidRPr="00384B08" w:rsidRDefault="00F152D5" w:rsidP="0081047F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F152D5" w:rsidRPr="00384B08" w:rsidRDefault="00F152D5" w:rsidP="0081047F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F152D5" w:rsidRPr="00384B08" w:rsidRDefault="00F152D5" w:rsidP="0081047F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F152D5" w:rsidRPr="00384B08" w:rsidRDefault="00F152D5" w:rsidP="0081047F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F152D5" w:rsidRPr="00384B08" w:rsidTr="0081047F">
        <w:tc>
          <w:tcPr>
            <w:tcW w:w="2880" w:type="dxa"/>
            <w:vMerge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52D5" w:rsidRPr="00384B08" w:rsidRDefault="00F152D5" w:rsidP="00406AEB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(</w:t>
            </w:r>
            <w:r w:rsidR="00406AEB">
              <w:rPr>
                <w:rFonts w:ascii="Book Antiqua" w:hAnsi="Book Antiqua" w:cs="Simplified Arabic"/>
                <w:sz w:val="28"/>
                <w:szCs w:val="28"/>
              </w:rPr>
              <w:t>40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F152D5" w:rsidRPr="00384B08" w:rsidRDefault="00406AEB" w:rsidP="00406AEB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r w:rsidR="00F152D5" w:rsidRPr="00384B08">
              <w:rPr>
                <w:rFonts w:ascii="Book Antiqua" w:hAnsi="Book Antiqua" w:cs="Simplified Arabic"/>
                <w:sz w:val="28"/>
                <w:szCs w:val="28"/>
              </w:rPr>
              <w:t>(</w:t>
            </w:r>
            <w:r>
              <w:rPr>
                <w:rFonts w:ascii="Book Antiqua" w:hAnsi="Book Antiqua" w:cs="Simplified Arabic"/>
                <w:sz w:val="28"/>
                <w:szCs w:val="28"/>
              </w:rPr>
              <w:t>0</w:t>
            </w:r>
            <w:r w:rsidR="00F152D5" w:rsidRPr="00384B08">
              <w:rPr>
                <w:rFonts w:ascii="Book Antiqua" w:hAnsi="Book Antiqua" w:cs="Simplified Arabic"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F152D5" w:rsidRPr="00384B08" w:rsidRDefault="00F152D5" w:rsidP="0081047F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(10%)</w:t>
            </w:r>
          </w:p>
        </w:tc>
        <w:tc>
          <w:tcPr>
            <w:tcW w:w="1620" w:type="dxa"/>
          </w:tcPr>
          <w:p w:rsidR="00F152D5" w:rsidRPr="00384B08" w:rsidRDefault="00F152D5" w:rsidP="0081047F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F152D5" w:rsidRPr="00384B08" w:rsidRDefault="00F152D5" w:rsidP="0064448B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(</w:t>
            </w:r>
            <w:r w:rsidR="0064448B">
              <w:rPr>
                <w:rFonts w:ascii="Book Antiqua" w:hAnsi="Book Antiqua" w:cs="Simplified Arabic"/>
                <w:sz w:val="28"/>
                <w:szCs w:val="28"/>
              </w:rPr>
              <w:t>50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%)</w:t>
            </w:r>
          </w:p>
        </w:tc>
      </w:tr>
      <w:tr w:rsidR="00F152D5" w:rsidRPr="00384B08" w:rsidTr="0081047F">
        <w:tc>
          <w:tcPr>
            <w:tcW w:w="2880" w:type="dxa"/>
          </w:tcPr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F152D5" w:rsidRPr="00384B08" w:rsidRDefault="00F152D5" w:rsidP="0081047F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152D5" w:rsidRPr="00384B08" w:rsidRDefault="0064448B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Stuctor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may depend on other sources as (Internet )  </w:t>
            </w: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F152D5" w:rsidRPr="00384B08" w:rsidRDefault="00F152D5" w:rsidP="0081047F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F152D5" w:rsidRPr="00024C5E" w:rsidRDefault="00F152D5" w:rsidP="00F152D5">
      <w:pPr>
        <w:bidi w:val="0"/>
        <w:jc w:val="center"/>
        <w:rPr>
          <w:rFonts w:ascii="Arial" w:hAnsi="Arial" w:cs="Arial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5A0A20" w:rsidRDefault="005A0A20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rPr>
          <w:rtl/>
        </w:rPr>
      </w:pPr>
    </w:p>
    <w:p w:rsidR="00F152D5" w:rsidRDefault="00F152D5" w:rsidP="00F152D5">
      <w:pPr>
        <w:rPr>
          <w:rtl/>
          <w:lang w:bidi="ar-IQ"/>
        </w:rPr>
      </w:pPr>
    </w:p>
    <w:p w:rsidR="00F152D5" w:rsidRDefault="00452F16" w:rsidP="00F152D5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9F47D" wp14:editId="32F53C3F">
                <wp:simplePos x="0" y="0"/>
                <wp:positionH relativeFrom="column">
                  <wp:posOffset>4345940</wp:posOffset>
                </wp:positionH>
                <wp:positionV relativeFrom="paragraph">
                  <wp:posOffset>-378460</wp:posOffset>
                </wp:positionV>
                <wp:extent cx="2286000" cy="1457325"/>
                <wp:effectExtent l="0" t="0" r="0" b="9525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A20" w:rsidRPr="00452F16" w:rsidRDefault="005A0A20" w:rsidP="005A0A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452F16"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University:kufa</w:t>
                            </w:r>
                          </w:p>
                          <w:p w:rsidR="005A0A20" w:rsidRPr="00452F16" w:rsidRDefault="005A0A20" w:rsidP="005A0A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452F16"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College:Arts</w:t>
                            </w:r>
                          </w:p>
                          <w:p w:rsidR="005A0A20" w:rsidRPr="00452F16" w:rsidRDefault="005A0A20" w:rsidP="005A0A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452F16"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Department:social regulating</w:t>
                            </w:r>
                          </w:p>
                          <w:p w:rsidR="005A0A20" w:rsidRPr="00452F16" w:rsidRDefault="005A0A20" w:rsidP="005A0A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452F16"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Stage: third</w:t>
                            </w:r>
                          </w:p>
                          <w:p w:rsidR="005A0A20" w:rsidRPr="00452F16" w:rsidRDefault="005A0A20" w:rsidP="005A0A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452F16"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Lecturer name:</w:t>
                            </w:r>
                            <w:r w:rsidRPr="00452F16">
                              <w:rPr>
                                <w:rFonts w:ascii="Book Antiqua" w:hAnsi="Book Antiqua" w:cs="Simplified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2F16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Hammed  Mustafa </w:t>
                            </w:r>
                            <w:proofErr w:type="spellStart"/>
                            <w:r w:rsidRPr="00452F16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18"/>
                                <w:szCs w:val="18"/>
                              </w:rPr>
                              <w:t>Naji</w:t>
                            </w:r>
                            <w:proofErr w:type="spellEnd"/>
                            <w:r w:rsidRPr="00452F16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A0A20" w:rsidRPr="00452F16" w:rsidRDefault="005A0A20" w:rsidP="005A0A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452F16"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Academic Status:assist.prof</w:t>
                            </w:r>
                          </w:p>
                          <w:p w:rsidR="005A0A20" w:rsidRPr="00452F16" w:rsidRDefault="005A0A20" w:rsidP="005A0A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452F16"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>Qualification:P.h.D</w:t>
                            </w:r>
                          </w:p>
                          <w:p w:rsidR="005A0A20" w:rsidRPr="00452F16" w:rsidRDefault="005A0A20" w:rsidP="005A0A2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452F16"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  <w:t xml:space="preserve">Place of work:Arts faculty </w:t>
                            </w:r>
                          </w:p>
                          <w:p w:rsidR="0081047F" w:rsidRPr="00131628" w:rsidRDefault="0081047F" w:rsidP="00F152D5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1047F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81047F" w:rsidRPr="004A7D3C" w:rsidRDefault="0081047F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0" type="#_x0000_t202" style="position:absolute;left:0;text-align:left;margin-left:342.2pt;margin-top:-29.8pt;width:180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" stroked="f">
                <v:textbox>
                  <w:txbxContent>
                    <w:p w:rsidR="005A0A20" w:rsidRPr="00452F16" w:rsidRDefault="005A0A20" w:rsidP="005A0A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</w:pPr>
                      <w:r w:rsidRPr="00452F16"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University:kufa</w:t>
                      </w:r>
                    </w:p>
                    <w:p w:rsidR="005A0A20" w:rsidRPr="00452F16" w:rsidRDefault="005A0A20" w:rsidP="005A0A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</w:pPr>
                      <w:r w:rsidRPr="00452F16"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College:Arts</w:t>
                      </w:r>
                    </w:p>
                    <w:p w:rsidR="005A0A20" w:rsidRPr="00452F16" w:rsidRDefault="005A0A20" w:rsidP="005A0A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</w:pPr>
                      <w:r w:rsidRPr="00452F16"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Department:social regulating</w:t>
                      </w:r>
                    </w:p>
                    <w:p w:rsidR="005A0A20" w:rsidRPr="00452F16" w:rsidRDefault="005A0A20" w:rsidP="005A0A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</w:pPr>
                      <w:r w:rsidRPr="00452F16"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Stage: third</w:t>
                      </w:r>
                    </w:p>
                    <w:p w:rsidR="005A0A20" w:rsidRPr="00452F16" w:rsidRDefault="005A0A20" w:rsidP="005A0A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16"/>
                          <w:szCs w:val="16"/>
                          <w:lang w:bidi="ar-IQ"/>
                        </w:rPr>
                      </w:pPr>
                      <w:r w:rsidRPr="00452F16"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Lecturer name:</w:t>
                      </w:r>
                      <w:r w:rsidRPr="00452F16">
                        <w:rPr>
                          <w:rFonts w:ascii="Book Antiqua" w:hAnsi="Book Antiqua" w:cs="Simplified Arabic"/>
                          <w:sz w:val="22"/>
                          <w:szCs w:val="22"/>
                        </w:rPr>
                        <w:t xml:space="preserve"> </w:t>
                      </w:r>
                      <w:r w:rsidRPr="00452F16">
                        <w:rPr>
                          <w:rFonts w:ascii="Book Antiqua" w:hAnsi="Book Antiqua" w:cs="Simplified Arabic"/>
                          <w:b/>
                          <w:bCs/>
                          <w:sz w:val="18"/>
                          <w:szCs w:val="18"/>
                        </w:rPr>
                        <w:t xml:space="preserve">Hammed  Mustafa </w:t>
                      </w:r>
                      <w:proofErr w:type="spellStart"/>
                      <w:r w:rsidRPr="00452F16">
                        <w:rPr>
                          <w:rFonts w:ascii="Book Antiqua" w:hAnsi="Book Antiqua" w:cs="Simplified Arabic"/>
                          <w:b/>
                          <w:bCs/>
                          <w:sz w:val="18"/>
                          <w:szCs w:val="18"/>
                        </w:rPr>
                        <w:t>Naji</w:t>
                      </w:r>
                      <w:proofErr w:type="spellEnd"/>
                      <w:r w:rsidRPr="00452F16">
                        <w:rPr>
                          <w:rFonts w:ascii="Book Antiqua" w:hAnsi="Book Antiqua" w:cs="Simplified Arabic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:rsidR="005A0A20" w:rsidRPr="00452F16" w:rsidRDefault="005A0A20" w:rsidP="005A0A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</w:pPr>
                      <w:r w:rsidRPr="00452F16"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Academic Status:assist.prof</w:t>
                      </w:r>
                    </w:p>
                    <w:p w:rsidR="005A0A20" w:rsidRPr="00452F16" w:rsidRDefault="005A0A20" w:rsidP="005A0A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</w:pPr>
                      <w:r w:rsidRPr="00452F16"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>Qualification:P.h.D</w:t>
                      </w:r>
                    </w:p>
                    <w:p w:rsidR="005A0A20" w:rsidRPr="00452F16" w:rsidRDefault="005A0A20" w:rsidP="005A0A2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</w:pPr>
                      <w:r w:rsidRPr="00452F16"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  <w:t xml:space="preserve">Place of work:Arts faculty </w:t>
                      </w:r>
                    </w:p>
                    <w:p w:rsidR="0081047F" w:rsidRPr="00131628" w:rsidRDefault="0081047F" w:rsidP="00F152D5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81047F" w:rsidRDefault="0081047F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1047F" w:rsidRDefault="0081047F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1047F" w:rsidRDefault="0081047F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81047F" w:rsidRPr="004A7D3C" w:rsidRDefault="0081047F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5899AD8" wp14:editId="2B06236A">
            <wp:simplePos x="0" y="0"/>
            <wp:positionH relativeFrom="column">
              <wp:posOffset>50164</wp:posOffset>
            </wp:positionH>
            <wp:positionV relativeFrom="paragraph">
              <wp:posOffset>-378460</wp:posOffset>
            </wp:positionV>
            <wp:extent cx="1438275" cy="1209675"/>
            <wp:effectExtent l="0" t="0" r="9525" b="9525"/>
            <wp:wrapNone/>
            <wp:docPr id="3" name="صورة 3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97645" wp14:editId="258B09F6">
                <wp:simplePos x="0" y="0"/>
                <wp:positionH relativeFrom="column">
                  <wp:posOffset>-540385</wp:posOffset>
                </wp:positionH>
                <wp:positionV relativeFrom="paragraph">
                  <wp:posOffset>50165</wp:posOffset>
                </wp:positionV>
                <wp:extent cx="3054985" cy="1028700"/>
                <wp:effectExtent l="0" t="0" r="0" b="0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47F" w:rsidRPr="00802A1E" w:rsidRDefault="0081047F" w:rsidP="00F152D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81047F" w:rsidRPr="00802A1E" w:rsidRDefault="0081047F" w:rsidP="00F152D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81047F" w:rsidRPr="00802A1E" w:rsidRDefault="0081047F" w:rsidP="00F152D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81047F" w:rsidRPr="00BF2A8E" w:rsidRDefault="0081047F" w:rsidP="00F152D5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1047F" w:rsidRDefault="0081047F" w:rsidP="00F15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-42.55pt;margin-top:3.95pt;width:240.5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" stroked="f">
                <v:textbox>
                  <w:txbxContent>
                    <w:p w:rsidR="0081047F" w:rsidRPr="00802A1E" w:rsidRDefault="0081047F" w:rsidP="00F152D5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81047F" w:rsidRPr="00802A1E" w:rsidRDefault="0081047F" w:rsidP="00F152D5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81047F" w:rsidRPr="00802A1E" w:rsidRDefault="0081047F" w:rsidP="00F152D5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81047F" w:rsidRPr="00BF2A8E" w:rsidRDefault="0081047F" w:rsidP="00F152D5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81047F" w:rsidRDefault="0081047F" w:rsidP="00F152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452F16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F152D5" w:rsidRPr="00452F16" w:rsidRDefault="00452F16" w:rsidP="00452F16">
      <w:pPr>
        <w:jc w:val="center"/>
        <w:rPr>
          <w:rFonts w:ascii="Arial" w:hAnsi="Arial" w:cs="Arial"/>
          <w:b/>
          <w:bCs/>
          <w:sz w:val="20"/>
          <w:szCs w:val="20"/>
          <w:rtl/>
          <w:lang w:bidi="ar-IQ"/>
        </w:rPr>
      </w:pPr>
      <w:r w:rsidRPr="00452F16">
        <w:rPr>
          <w:rFonts w:ascii="Arial" w:hAnsi="Arial" w:cs="Arial"/>
          <w:b/>
          <w:bCs/>
          <w:sz w:val="20"/>
          <w:szCs w:val="20"/>
          <w:lang w:bidi="ar-IQ"/>
        </w:rPr>
        <w:t>Course Weekly Outline</w:t>
      </w:r>
    </w:p>
    <w:tbl>
      <w:tblPr>
        <w:tblpPr w:leftFromText="180" w:rightFromText="180" w:vertAnchor="text" w:horzAnchor="margin" w:tblpY="19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176"/>
        <w:gridCol w:w="3919"/>
        <w:gridCol w:w="2410"/>
        <w:gridCol w:w="2126"/>
      </w:tblGrid>
      <w:tr w:rsidR="005A0A20" w:rsidRPr="00384B08" w:rsidTr="00275595">
        <w:tc>
          <w:tcPr>
            <w:tcW w:w="825" w:type="dxa"/>
          </w:tcPr>
          <w:p w:rsidR="005A0A20" w:rsidRPr="00B607E6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 w:rsidRPr="00B607E6">
              <w:rPr>
                <w:rFonts w:cs="Simplified Arabic"/>
                <w:b/>
                <w:bCs/>
                <w:lang w:bidi="ar-IQ"/>
              </w:rPr>
              <w:t>week</w:t>
            </w:r>
          </w:p>
        </w:tc>
        <w:tc>
          <w:tcPr>
            <w:tcW w:w="1176" w:type="dxa"/>
          </w:tcPr>
          <w:p w:rsidR="005A0A20" w:rsidRPr="00B607E6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 w:rsidRPr="00B607E6">
              <w:rPr>
                <w:rFonts w:cs="Simplified Arabic"/>
                <w:b/>
                <w:bCs/>
                <w:lang w:bidi="ar-IQ"/>
              </w:rPr>
              <w:t>Date</w:t>
            </w:r>
          </w:p>
        </w:tc>
        <w:tc>
          <w:tcPr>
            <w:tcW w:w="3919" w:type="dxa"/>
          </w:tcPr>
          <w:p w:rsidR="005A0A20" w:rsidRPr="00B607E6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 w:rsidRPr="00B607E6">
              <w:rPr>
                <w:rFonts w:cs="Simplified Arabic"/>
                <w:b/>
                <w:bCs/>
                <w:lang w:bidi="ar-IQ"/>
              </w:rPr>
              <w:t>Topics Covered</w:t>
            </w:r>
          </w:p>
        </w:tc>
        <w:tc>
          <w:tcPr>
            <w:tcW w:w="2410" w:type="dxa"/>
          </w:tcPr>
          <w:p w:rsidR="005A0A20" w:rsidRPr="00B607E6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 w:rsidRPr="00B607E6">
              <w:rPr>
                <w:rFonts w:cs="Simplified Arabic"/>
                <w:b/>
                <w:bCs/>
                <w:lang w:bidi="ar-IQ"/>
              </w:rPr>
              <w:t>Lab. Experiment Assignments</w:t>
            </w:r>
          </w:p>
        </w:tc>
        <w:tc>
          <w:tcPr>
            <w:tcW w:w="2126" w:type="dxa"/>
          </w:tcPr>
          <w:p w:rsidR="005A0A20" w:rsidRPr="00B607E6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 w:rsidRPr="00B607E6">
              <w:rPr>
                <w:rFonts w:cs="Simplified Arabic"/>
                <w:b/>
                <w:bCs/>
                <w:lang w:bidi="ar-IQ"/>
              </w:rPr>
              <w:t>Notes</w:t>
            </w: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concept of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evolution of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forms of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social control targets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sociability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influence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tabs>
                <w:tab w:val="left" w:pos="180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theories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B607E6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val="en" w:bidi="ar-IQ"/>
              </w:rPr>
            </w:pPr>
            <w:r w:rsidRPr="0081047F">
              <w:rPr>
                <w:lang w:val="en"/>
              </w:rPr>
              <w:t>natural order and adjustment of social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tabs>
                <w:tab w:val="left" w:pos="180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sources of power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tabs>
                <w:tab w:val="left" w:pos="180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deviation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B607E6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val="en" w:bidi="ar-IQ"/>
              </w:rPr>
            </w:pPr>
            <w:r w:rsidRPr="0081047F">
              <w:rPr>
                <w:lang w:val="en"/>
              </w:rPr>
              <w:t>social disintegration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B607E6" w:rsidRDefault="005A0A20" w:rsidP="00275595">
            <w:pPr>
              <w:tabs>
                <w:tab w:val="left" w:pos="255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val="en" w:bidi="ar-IQ"/>
              </w:rPr>
            </w:pPr>
            <w:r w:rsidRPr="0081047F">
              <w:rPr>
                <w:lang w:val="en"/>
              </w:rPr>
              <w:t>forms of decay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change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power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concept of anthropology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social control sources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10456" w:type="dxa"/>
            <w:gridSpan w:val="5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B607E6">
              <w:rPr>
                <w:rFonts w:cs="Simplified Arabic"/>
                <w:b/>
                <w:bCs/>
                <w:lang w:bidi="ar-IQ"/>
              </w:rPr>
              <w:t>Half-year Break</w:t>
            </w: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B607E6" w:rsidRDefault="005A0A20" w:rsidP="00275595">
            <w:pPr>
              <w:tabs>
                <w:tab w:val="left" w:pos="225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val="en" w:bidi="ar-IQ"/>
              </w:rPr>
            </w:pPr>
            <w:r w:rsidRPr="0081047F">
              <w:rPr>
                <w:lang w:val="en"/>
              </w:rPr>
              <w:t>social order and control meeting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B607E6" w:rsidRDefault="005A0A20" w:rsidP="00275595">
            <w:pPr>
              <w:tabs>
                <w:tab w:val="left" w:pos="285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val="en" w:bidi="ar-IQ"/>
              </w:rPr>
            </w:pPr>
            <w:r w:rsidRPr="0081047F">
              <w:rPr>
                <w:lang w:val="en"/>
              </w:rPr>
              <w:t>social order and solidarity models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B607E6" w:rsidRDefault="005A0A20" w:rsidP="00275595">
            <w:pPr>
              <w:tabs>
                <w:tab w:val="left" w:pos="570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val="en" w:bidi="ar-IQ"/>
              </w:rPr>
            </w:pPr>
            <w:r w:rsidRPr="0081047F">
              <w:rPr>
                <w:lang w:val="en"/>
              </w:rPr>
              <w:t>social organization and bureaucracy and its relevance to social exactly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tabs>
                <w:tab w:val="left" w:pos="195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state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B607E6" w:rsidRDefault="005A0A20" w:rsidP="00275595">
            <w:pPr>
              <w:tabs>
                <w:tab w:val="left" w:pos="600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val="en" w:bidi="ar-IQ"/>
              </w:rPr>
            </w:pPr>
            <w:r w:rsidRPr="0081047F">
              <w:rPr>
                <w:lang w:val="en"/>
              </w:rPr>
              <w:t>law and its impact on the setting of the social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B607E6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val="en" w:bidi="ar-IQ"/>
              </w:rPr>
            </w:pPr>
            <w:r w:rsidRPr="0081047F">
              <w:rPr>
                <w:lang w:val="en"/>
              </w:rPr>
              <w:t>leadership and move the social action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leadership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tabs>
                <w:tab w:val="left" w:pos="510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education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Educational half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public opinion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B607E6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val="en" w:bidi="ar-IQ"/>
              </w:rPr>
            </w:pPr>
            <w:r w:rsidRPr="0081047F">
              <w:rPr>
                <w:lang w:val="en"/>
              </w:rPr>
              <w:t>popular ways and multiple roles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theories of social change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tabs>
                <w:tab w:val="left" w:pos="720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ideology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B607E6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val="en" w:bidi="ar-IQ"/>
              </w:rPr>
            </w:pPr>
            <w:r w:rsidRPr="0081047F">
              <w:rPr>
                <w:lang w:val="en"/>
              </w:rPr>
              <w:t>morality and manifestations of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</w:tcPr>
          <w:p w:rsidR="005A0A20" w:rsidRPr="00384B08" w:rsidRDefault="005A0A20" w:rsidP="00275595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standards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A0A20" w:rsidRPr="00384B08" w:rsidTr="00275595">
        <w:tc>
          <w:tcPr>
            <w:tcW w:w="825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117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919" w:type="dxa"/>
            <w:tcBorders>
              <w:bottom w:val="nil"/>
            </w:tcBorders>
          </w:tcPr>
          <w:p w:rsidR="005A0A20" w:rsidRPr="00384B08" w:rsidRDefault="005A0A20" w:rsidP="00275595">
            <w:pPr>
              <w:tabs>
                <w:tab w:val="left" w:pos="555"/>
              </w:tabs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81047F">
              <w:rPr>
                <w:lang w:val="en"/>
              </w:rPr>
              <w:t>religion and social control</w:t>
            </w:r>
          </w:p>
        </w:tc>
        <w:tc>
          <w:tcPr>
            <w:tcW w:w="2410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</w:tcPr>
          <w:p w:rsidR="005A0A20" w:rsidRPr="00384B08" w:rsidRDefault="005A0A20" w:rsidP="00275595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81047F" w:rsidRDefault="0081047F">
      <w:pPr>
        <w:rPr>
          <w:rtl/>
          <w:lang w:bidi="ar-IQ"/>
        </w:rPr>
      </w:pPr>
    </w:p>
    <w:sectPr w:rsidR="0081047F" w:rsidSect="0081047F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1"/>
    <w:rsid w:val="00011273"/>
    <w:rsid w:val="0002160E"/>
    <w:rsid w:val="00023C45"/>
    <w:rsid w:val="000A05FD"/>
    <w:rsid w:val="000A1733"/>
    <w:rsid w:val="00324A88"/>
    <w:rsid w:val="00406AEB"/>
    <w:rsid w:val="00452F16"/>
    <w:rsid w:val="005854E7"/>
    <w:rsid w:val="00586041"/>
    <w:rsid w:val="005A0A20"/>
    <w:rsid w:val="0060135A"/>
    <w:rsid w:val="0064448B"/>
    <w:rsid w:val="00724F54"/>
    <w:rsid w:val="00731B66"/>
    <w:rsid w:val="00786A52"/>
    <w:rsid w:val="0081047F"/>
    <w:rsid w:val="00B16FD5"/>
    <w:rsid w:val="00B2285B"/>
    <w:rsid w:val="00B433D2"/>
    <w:rsid w:val="00B56169"/>
    <w:rsid w:val="00B62F7D"/>
    <w:rsid w:val="00BA1585"/>
    <w:rsid w:val="00BD2FD1"/>
    <w:rsid w:val="00C7644C"/>
    <w:rsid w:val="00CC320D"/>
    <w:rsid w:val="00D65DCA"/>
    <w:rsid w:val="00DA4000"/>
    <w:rsid w:val="00E228FB"/>
    <w:rsid w:val="00E903A2"/>
    <w:rsid w:val="00EA4894"/>
    <w:rsid w:val="00EC4989"/>
    <w:rsid w:val="00EE3D12"/>
    <w:rsid w:val="00F152D5"/>
    <w:rsid w:val="00F74096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F152D5"/>
    <w:rPr>
      <w:color w:val="0000FF"/>
      <w:u w:val="single"/>
    </w:rPr>
  </w:style>
  <w:style w:type="paragraph" w:styleId="a3">
    <w:name w:val="No Spacing"/>
    <w:uiPriority w:val="1"/>
    <w:qFormat/>
    <w:rsid w:val="00324A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62F7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62F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F152D5"/>
    <w:rPr>
      <w:color w:val="0000FF"/>
      <w:u w:val="single"/>
    </w:rPr>
  </w:style>
  <w:style w:type="paragraph" w:styleId="a3">
    <w:name w:val="No Spacing"/>
    <w:uiPriority w:val="1"/>
    <w:qFormat/>
    <w:rsid w:val="00324A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62F7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62F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0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2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53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2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0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edm.alyasiri@uokufa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meedm.alyasirip@uokufa.edu.i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8DB0-0C19-4DA0-B9F8-21632AB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GroupX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enx</dc:creator>
  <cp:lastModifiedBy>Khaled Dabbas Almolaa</cp:lastModifiedBy>
  <cp:revision>11</cp:revision>
  <cp:lastPrinted>2015-03-08T06:53:00Z</cp:lastPrinted>
  <dcterms:created xsi:type="dcterms:W3CDTF">2015-02-21T10:19:00Z</dcterms:created>
  <dcterms:modified xsi:type="dcterms:W3CDTF">2015-03-08T06:54:00Z</dcterms:modified>
</cp:coreProperties>
</file>